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74CA3" w14:textId="298CABDC" w:rsidR="00085D05" w:rsidRPr="00E63780" w:rsidRDefault="003C3EB6" w:rsidP="004A2569">
      <w:pPr>
        <w:jc w:val="center"/>
        <w:rPr>
          <w:b/>
          <w:bCs/>
          <w:szCs w:val="28"/>
          <w:u w:val="single"/>
        </w:rPr>
      </w:pPr>
      <w:bookmarkStart w:id="0" w:name="_GoBack"/>
      <w:bookmarkEnd w:id="0"/>
      <w:r>
        <w:rPr>
          <w:b/>
          <w:bCs/>
          <w:szCs w:val="28"/>
          <w:u w:val="single"/>
        </w:rPr>
        <w:t>Design &amp; Technology</w:t>
      </w:r>
      <w:r w:rsidR="004A2569" w:rsidRPr="00E63780">
        <w:rPr>
          <w:b/>
          <w:bCs/>
          <w:szCs w:val="28"/>
          <w:u w:val="single"/>
        </w:rPr>
        <w:t xml:space="preserve"> Long Term Plan</w:t>
      </w:r>
    </w:p>
    <w:p w14:paraId="21E4E6C2" w14:textId="0EC175A1" w:rsidR="004A2569" w:rsidRPr="00374EB2" w:rsidRDefault="003C3EB6" w:rsidP="004A2569">
      <w:pPr>
        <w:widowControl w:val="0"/>
        <w:spacing w:after="120" w:line="285" w:lineRule="auto"/>
        <w:jc w:val="center"/>
        <w:rPr>
          <w:rFonts w:eastAsia="Times New Roman" w:cstheme="minorHAnsi"/>
          <w:color w:val="7030A0"/>
          <w:kern w:val="28"/>
          <w:sz w:val="18"/>
          <w:szCs w:val="18"/>
          <w:lang w:eastAsia="en-GB"/>
          <w14:cntxtAlts/>
        </w:rPr>
      </w:pPr>
      <w:r>
        <w:rPr>
          <w:rFonts w:eastAsia="Times New Roman" w:cstheme="minorHAnsi"/>
          <w:color w:val="7030A0"/>
          <w:kern w:val="28"/>
          <w:sz w:val="18"/>
          <w:szCs w:val="18"/>
          <w:lang w:eastAsia="en-GB"/>
          <w14:cntxtAlts/>
        </w:rPr>
        <w:t>Materials and Mechanisms</w:t>
      </w:r>
      <w:r w:rsidR="004A2569" w:rsidRPr="004A2569">
        <w:rPr>
          <w:rFonts w:eastAsia="Times New Roman" w:cstheme="minorHAnsi"/>
          <w:color w:val="7030A0"/>
          <w:kern w:val="28"/>
          <w:sz w:val="18"/>
          <w:szCs w:val="18"/>
          <w:lang w:eastAsia="en-GB"/>
          <w14:cntxtAlts/>
        </w:rPr>
        <w:t xml:space="preserve"> units</w:t>
      </w:r>
      <w:r w:rsidR="004A2569" w:rsidRPr="00374EB2">
        <w:rPr>
          <w:rFonts w:eastAsia="Times New Roman" w:cstheme="minorHAnsi"/>
          <w:color w:val="7030A0"/>
          <w:kern w:val="28"/>
          <w:sz w:val="18"/>
          <w:szCs w:val="18"/>
          <w:lang w:eastAsia="en-GB"/>
          <w14:cntxtAlts/>
        </w:rPr>
        <w:t xml:space="preserve"> </w:t>
      </w:r>
      <w:r w:rsidR="00A653D4" w:rsidRPr="00374EB2">
        <w:rPr>
          <w:rFonts w:eastAsia="Times New Roman" w:cstheme="minorHAnsi"/>
          <w:color w:val="7030A0"/>
          <w:kern w:val="28"/>
          <w:sz w:val="18"/>
          <w:szCs w:val="18"/>
          <w:lang w:eastAsia="en-GB"/>
          <w14:cntxtAlts/>
        </w:rPr>
        <w:t xml:space="preserve">   </w:t>
      </w:r>
      <w:r w:rsidR="004A2569" w:rsidRPr="00374EB2">
        <w:rPr>
          <w:rFonts w:eastAsia="Times New Roman" w:cstheme="minorHAnsi"/>
          <w:color w:val="7030A0"/>
          <w:kern w:val="28"/>
          <w:sz w:val="18"/>
          <w:szCs w:val="18"/>
          <w:lang w:eastAsia="en-GB"/>
          <w14:cntxtAlts/>
        </w:rPr>
        <w:t xml:space="preserve">  </w:t>
      </w:r>
      <w:r>
        <w:rPr>
          <w:rFonts w:eastAsia="Times New Roman" w:cstheme="minorHAnsi"/>
          <w:color w:val="548235"/>
          <w:kern w:val="28"/>
          <w:sz w:val="18"/>
          <w:szCs w:val="18"/>
          <w:lang w:eastAsia="en-GB"/>
          <w14:cntxtAlts/>
        </w:rPr>
        <w:t>Textiles</w:t>
      </w:r>
      <w:r w:rsidR="004A2569" w:rsidRPr="004A2569">
        <w:rPr>
          <w:rFonts w:eastAsia="Times New Roman" w:cstheme="minorHAnsi"/>
          <w:color w:val="548235"/>
          <w:kern w:val="28"/>
          <w:sz w:val="18"/>
          <w:szCs w:val="18"/>
          <w:lang w:eastAsia="en-GB"/>
          <w14:cntxtAlts/>
        </w:rPr>
        <w:t xml:space="preserve"> units</w:t>
      </w:r>
      <w:r>
        <w:rPr>
          <w:rFonts w:eastAsia="Times New Roman" w:cstheme="minorHAnsi"/>
          <w:color w:val="548235"/>
          <w:kern w:val="28"/>
          <w:sz w:val="18"/>
          <w:szCs w:val="18"/>
          <w:lang w:eastAsia="en-GB"/>
          <w14:cntxtAlts/>
        </w:rPr>
        <w:t xml:space="preserve"> </w:t>
      </w:r>
      <w:r>
        <w:rPr>
          <w:rFonts w:eastAsia="Times New Roman" w:cstheme="minorHAnsi"/>
          <w:color w:val="ED7D31" w:themeColor="accent2"/>
          <w:kern w:val="28"/>
          <w:sz w:val="18"/>
          <w:szCs w:val="18"/>
          <w:lang w:eastAsia="en-GB"/>
          <w14:cntxtAlts/>
        </w:rPr>
        <w:t xml:space="preserve">      Food units</w:t>
      </w:r>
      <w:r w:rsidR="004A2569" w:rsidRPr="00374EB2">
        <w:rPr>
          <w:rFonts w:eastAsia="Times New Roman" w:cstheme="minorHAnsi"/>
          <w:color w:val="7030A0"/>
          <w:kern w:val="28"/>
          <w:sz w:val="18"/>
          <w:szCs w:val="18"/>
          <w:lang w:eastAsia="en-GB"/>
          <w14:cntxtAlts/>
        </w:rPr>
        <w:t xml:space="preserve"> </w:t>
      </w:r>
      <w:r w:rsidR="00A653D4" w:rsidRPr="00374EB2">
        <w:rPr>
          <w:rFonts w:eastAsia="Times New Roman" w:cstheme="minorHAnsi"/>
          <w:color w:val="7030A0"/>
          <w:kern w:val="28"/>
          <w:sz w:val="18"/>
          <w:szCs w:val="18"/>
          <w:lang w:eastAsia="en-GB"/>
          <w14:cntxtAlts/>
        </w:rPr>
        <w:t xml:space="preserve"> </w:t>
      </w:r>
      <w:r w:rsidR="00362657">
        <w:rPr>
          <w:rFonts w:eastAsia="Times New Roman" w:cstheme="minorHAnsi"/>
          <w:color w:val="7030A0"/>
          <w:kern w:val="28"/>
          <w:sz w:val="18"/>
          <w:szCs w:val="18"/>
          <w:lang w:eastAsia="en-GB"/>
          <w14:cntxtAlts/>
        </w:rPr>
        <w:t xml:space="preserve"> </w:t>
      </w:r>
      <w:r w:rsidR="00362657" w:rsidRPr="00362657">
        <w:rPr>
          <w:rFonts w:eastAsia="Times New Roman" w:cstheme="minorHAnsi"/>
          <w:color w:val="FF0000"/>
          <w:kern w:val="28"/>
          <w:sz w:val="18"/>
          <w:szCs w:val="18"/>
          <w:lang w:eastAsia="en-GB"/>
          <w14:cntxtAlts/>
        </w:rPr>
        <w:t>Electricals and Electronics</w:t>
      </w:r>
      <w:r w:rsidR="00A653D4" w:rsidRPr="00362657">
        <w:rPr>
          <w:rFonts w:eastAsia="Times New Roman" w:cstheme="minorHAnsi"/>
          <w:color w:val="FF0000"/>
          <w:kern w:val="28"/>
          <w:sz w:val="18"/>
          <w:szCs w:val="18"/>
          <w:lang w:eastAsia="en-GB"/>
          <w14:cntxtAlts/>
        </w:rPr>
        <w:t xml:space="preserve">  </w:t>
      </w:r>
      <w:r w:rsidR="004A2569" w:rsidRPr="00362657">
        <w:rPr>
          <w:rFonts w:eastAsia="Times New Roman" w:cstheme="minorHAnsi"/>
          <w:color w:val="FF0000"/>
          <w:kern w:val="28"/>
          <w:sz w:val="18"/>
          <w:szCs w:val="18"/>
          <w:lang w:eastAsia="en-GB"/>
          <w14:cntxtAlts/>
        </w:rPr>
        <w:t xml:space="preserve"> </w:t>
      </w:r>
      <w:r>
        <w:rPr>
          <w:rFonts w:eastAsia="Times New Roman" w:cstheme="minorHAnsi"/>
          <w:color w:val="000000"/>
          <w:kern w:val="28"/>
          <w:sz w:val="18"/>
          <w:szCs w:val="18"/>
          <w:lang w:eastAsia="en-GB"/>
          <w14:cntxtAlts/>
        </w:rPr>
        <w:t>Cross-curricular links</w:t>
      </w:r>
      <w:r w:rsidR="004A2569" w:rsidRPr="00374EB2">
        <w:rPr>
          <w:rFonts w:eastAsia="Times New Roman" w:cstheme="minorHAnsi"/>
          <w:color w:val="000000"/>
          <w:kern w:val="28"/>
          <w:sz w:val="18"/>
          <w:szCs w:val="18"/>
          <w:lang w:eastAsia="en-GB"/>
          <w14:cntxtAlts/>
        </w:rPr>
        <w:t xml:space="preserve">   </w:t>
      </w:r>
      <w:r w:rsidR="00A653D4" w:rsidRPr="00374EB2">
        <w:rPr>
          <w:rFonts w:eastAsia="Times New Roman" w:cstheme="minorHAnsi"/>
          <w:color w:val="000000"/>
          <w:kern w:val="28"/>
          <w:sz w:val="18"/>
          <w:szCs w:val="18"/>
          <w:lang w:eastAsia="en-GB"/>
          <w14:cntxtAlts/>
        </w:rPr>
        <w:t xml:space="preserve">  </w:t>
      </w:r>
      <w:r w:rsidR="00A653D4" w:rsidRPr="00374EB2">
        <w:rPr>
          <w:rFonts w:eastAsia="Times New Roman" w:cstheme="minorHAnsi"/>
          <w:i/>
          <w:iCs/>
          <w:color w:val="0070C0"/>
          <w:kern w:val="28"/>
          <w:sz w:val="18"/>
          <w:szCs w:val="18"/>
          <w:lang w:eastAsia="en-GB"/>
          <w14:cntxtAlts/>
        </w:rPr>
        <w:t>Sticky Vocabulary</w:t>
      </w:r>
    </w:p>
    <w:tbl>
      <w:tblPr>
        <w:tblStyle w:val="GridTable5Dark-Accent5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271"/>
        <w:gridCol w:w="3508"/>
        <w:gridCol w:w="3508"/>
        <w:gridCol w:w="3509"/>
        <w:gridCol w:w="3509"/>
      </w:tblGrid>
      <w:tr w:rsidR="004A2569" w14:paraId="2D1464F2" w14:textId="77777777" w:rsidTr="00163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5E5E466" w14:textId="77777777" w:rsidR="004A2569" w:rsidRPr="004A2569" w:rsidRDefault="004A2569" w:rsidP="004A25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F77E955" w14:textId="57F14C5F" w:rsidR="004A2569" w:rsidRPr="00A653D4" w:rsidRDefault="004A2569" w:rsidP="004A25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A653D4">
              <w:rPr>
                <w:rFonts w:cstheme="minorHAnsi"/>
                <w:sz w:val="32"/>
                <w:szCs w:val="32"/>
              </w:rPr>
              <w:t>Year 3</w:t>
            </w:r>
          </w:p>
        </w:tc>
        <w:tc>
          <w:tcPr>
            <w:tcW w:w="350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63F3846" w14:textId="5125D794" w:rsidR="004A2569" w:rsidRPr="00A653D4" w:rsidRDefault="004A2569" w:rsidP="004A25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A653D4">
              <w:rPr>
                <w:rFonts w:cstheme="minorHAnsi"/>
                <w:sz w:val="32"/>
                <w:szCs w:val="32"/>
              </w:rPr>
              <w:t>Year 4</w:t>
            </w:r>
          </w:p>
        </w:tc>
        <w:tc>
          <w:tcPr>
            <w:tcW w:w="350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25E9976" w14:textId="6FC526D4" w:rsidR="004A2569" w:rsidRPr="00A653D4" w:rsidRDefault="004A2569" w:rsidP="004A25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A653D4">
              <w:rPr>
                <w:rFonts w:cstheme="minorHAnsi"/>
                <w:sz w:val="32"/>
                <w:szCs w:val="32"/>
              </w:rPr>
              <w:t xml:space="preserve">Year 5 </w:t>
            </w:r>
          </w:p>
        </w:tc>
        <w:tc>
          <w:tcPr>
            <w:tcW w:w="350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232415F" w14:textId="063E6F88" w:rsidR="004A2569" w:rsidRPr="00A653D4" w:rsidRDefault="004A2569" w:rsidP="004A25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 w:rsidRPr="00A653D4">
              <w:rPr>
                <w:rFonts w:cstheme="minorHAnsi"/>
                <w:sz w:val="32"/>
                <w:szCs w:val="32"/>
              </w:rPr>
              <w:t xml:space="preserve">Year 6 </w:t>
            </w:r>
          </w:p>
        </w:tc>
      </w:tr>
      <w:tr w:rsidR="00362657" w14:paraId="5EF5BA10" w14:textId="77777777" w:rsidTr="00163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14:paraId="027158A8" w14:textId="1C187D27" w:rsidR="00362657" w:rsidRPr="00A653D4" w:rsidRDefault="00362657" w:rsidP="004A25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653D4">
              <w:rPr>
                <w:rFonts w:cstheme="minorHAnsi"/>
                <w:sz w:val="28"/>
                <w:szCs w:val="28"/>
              </w:rPr>
              <w:t>Autumn</w:t>
            </w:r>
          </w:p>
        </w:tc>
        <w:tc>
          <w:tcPr>
            <w:tcW w:w="3508" w:type="dxa"/>
          </w:tcPr>
          <w:p w14:paraId="5162D61C" w14:textId="2BFBCFF5" w:rsidR="00362657" w:rsidRPr="003C3EB6" w:rsidRDefault="00362657" w:rsidP="004A2569">
            <w:pPr>
              <w:widowControl w:val="0"/>
              <w:spacing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7030A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7030A0"/>
                <w:kern w:val="28"/>
                <w:sz w:val="20"/>
                <w:szCs w:val="20"/>
                <w:lang w:eastAsia="en-GB"/>
                <w14:cntxtAlts/>
              </w:rPr>
              <w:t>Toy Cars</w:t>
            </w:r>
          </w:p>
        </w:tc>
        <w:tc>
          <w:tcPr>
            <w:tcW w:w="3508" w:type="dxa"/>
          </w:tcPr>
          <w:p w14:paraId="57BCC90A" w14:textId="7DC274CA" w:rsidR="00362657" w:rsidRPr="004A2569" w:rsidRDefault="00362657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7030A0"/>
                <w:kern w:val="28"/>
                <w:sz w:val="20"/>
                <w:szCs w:val="20"/>
                <w:lang w:eastAsia="en-GB"/>
                <w14:cntxtAlts/>
              </w:rPr>
              <w:t>Roman Catapults</w:t>
            </w:r>
          </w:p>
        </w:tc>
        <w:tc>
          <w:tcPr>
            <w:tcW w:w="3509" w:type="dxa"/>
          </w:tcPr>
          <w:p w14:paraId="00795F73" w14:textId="6C361BB7" w:rsidR="00362657" w:rsidRPr="004A2569" w:rsidRDefault="00362657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F5CD1">
              <w:rPr>
                <w:rFonts w:cstheme="minorHAnsi"/>
                <w:color w:val="7030A0"/>
                <w:sz w:val="20"/>
                <w:szCs w:val="20"/>
              </w:rPr>
              <w:t xml:space="preserve">Christmas Cards </w:t>
            </w:r>
            <w:r w:rsidRPr="00DF5CD1">
              <w:rPr>
                <w:rFonts w:cstheme="minorHAnsi"/>
                <w:color w:val="FF0000"/>
                <w:sz w:val="20"/>
                <w:szCs w:val="20"/>
              </w:rPr>
              <w:t>(</w:t>
            </w:r>
            <w:proofErr w:type="spellStart"/>
            <w:r w:rsidRPr="00DF5CD1">
              <w:rPr>
                <w:rFonts w:cstheme="minorHAnsi"/>
                <w:color w:val="FF0000"/>
                <w:sz w:val="20"/>
                <w:szCs w:val="20"/>
              </w:rPr>
              <w:t>incl</w:t>
            </w:r>
            <w:proofErr w:type="spellEnd"/>
            <w:r w:rsidRPr="00DF5CD1">
              <w:rPr>
                <w:rFonts w:cstheme="minorHAnsi"/>
                <w:color w:val="FF0000"/>
                <w:sz w:val="20"/>
                <w:szCs w:val="20"/>
              </w:rPr>
              <w:t xml:space="preserve"> ‘Electricals and Electronics’)</w:t>
            </w:r>
          </w:p>
        </w:tc>
        <w:tc>
          <w:tcPr>
            <w:tcW w:w="3509" w:type="dxa"/>
          </w:tcPr>
          <w:p w14:paraId="4B4F77F3" w14:textId="1FB100E0" w:rsidR="00362657" w:rsidRPr="004A2569" w:rsidRDefault="00362657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823FD">
              <w:rPr>
                <w:rFonts w:eastAsia="Times New Roman" w:cstheme="minorHAnsi"/>
                <w:color w:val="00B050"/>
                <w:kern w:val="28"/>
                <w:sz w:val="20"/>
                <w:szCs w:val="20"/>
                <w:lang w:eastAsia="en-GB"/>
                <w14:cntxtAlts/>
              </w:rPr>
              <w:t>Bookmarks</w:t>
            </w:r>
          </w:p>
        </w:tc>
      </w:tr>
      <w:tr w:rsidR="00362657" w14:paraId="051B2A83" w14:textId="77777777" w:rsidTr="00362657">
        <w:trPr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0E51895F" w14:textId="77777777" w:rsidR="00362657" w:rsidRPr="00A653D4" w:rsidRDefault="00362657" w:rsidP="004A25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  <w:vMerge w:val="restart"/>
          </w:tcPr>
          <w:p w14:paraId="690FC924" w14:textId="59B1F590" w:rsidR="00362657" w:rsidRPr="003C3EB6" w:rsidRDefault="00362657" w:rsidP="00026DF4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theme="minorHAnsi"/>
                <w:color w:val="000000" w:themeColor="text1"/>
                <w:kern w:val="28"/>
                <w:sz w:val="20"/>
                <w:szCs w:val="20"/>
                <w:lang w:eastAsia="en-GB"/>
                <w14:cntxtAlts/>
              </w:rPr>
              <w:t>(linked to Forces learning in Science)</w:t>
            </w:r>
          </w:p>
        </w:tc>
        <w:tc>
          <w:tcPr>
            <w:tcW w:w="3508" w:type="dxa"/>
          </w:tcPr>
          <w:p w14:paraId="3F7CF7C5" w14:textId="62E04473" w:rsidR="00362657" w:rsidRPr="00DD5D60" w:rsidRDefault="00362657" w:rsidP="00AB6F0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900C2E">
              <w:rPr>
                <w:rFonts w:cstheme="minorHAnsi"/>
                <w:color w:val="000000" w:themeColor="text1"/>
                <w:sz w:val="20"/>
                <w:szCs w:val="20"/>
              </w:rPr>
              <w:t>(Linked to Romans topic in CC)</w:t>
            </w:r>
          </w:p>
          <w:p w14:paraId="3053614E" w14:textId="6F0C4C2A" w:rsidR="00362657" w:rsidRDefault="00362657" w:rsidP="00E6378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DD5D60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cstheme="minorHAnsi"/>
                <w:sz w:val="20"/>
                <w:szCs w:val="20"/>
              </w:rPr>
              <w:t xml:space="preserve">Bring project forward Autumn 1. Cover design throughout History in Guided Reading session/Talk Assembly. </w:t>
            </w:r>
          </w:p>
          <w:p w14:paraId="45D2E55D" w14:textId="77777777" w:rsidR="00362657" w:rsidRDefault="00362657" w:rsidP="00E6378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E8FD6DD" w14:textId="1F32CF4D" w:rsidR="00362657" w:rsidRDefault="00362657" w:rsidP="00E6378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DA45CCC" w14:textId="4AB8D86B" w:rsidR="00362657" w:rsidRPr="004A2569" w:rsidRDefault="00362657" w:rsidP="0036265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9" w:type="dxa"/>
            <w:vMerge w:val="restart"/>
          </w:tcPr>
          <w:p w14:paraId="12F0FAB1" w14:textId="77777777" w:rsidR="00362657" w:rsidRPr="00720CFA" w:rsidRDefault="00362657" w:rsidP="00720CF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20CFA">
              <w:rPr>
                <w:rFonts w:cstheme="minorHAnsi"/>
                <w:color w:val="000000" w:themeColor="text1"/>
                <w:sz w:val="20"/>
                <w:szCs w:val="20"/>
              </w:rPr>
              <w:t xml:space="preserve">(Linked to </w:t>
            </w:r>
            <w:r w:rsidRPr="00720CFA">
              <w:rPr>
                <w:color w:val="000000" w:themeColor="text1"/>
                <w:sz w:val="20"/>
                <w:szCs w:val="20"/>
              </w:rPr>
              <w:t>Art - Drawing/3D</w:t>
            </w:r>
          </w:p>
          <w:p w14:paraId="41CE0DA6" w14:textId="77777777" w:rsidR="00362657" w:rsidRPr="00720CFA" w:rsidRDefault="00362657" w:rsidP="00720CF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20CFA">
              <w:rPr>
                <w:color w:val="000000" w:themeColor="text1"/>
                <w:sz w:val="20"/>
                <w:szCs w:val="20"/>
              </w:rPr>
              <w:t>Science - Electrical Circuits</w:t>
            </w:r>
          </w:p>
          <w:p w14:paraId="68799F38" w14:textId="77777777" w:rsidR="00362657" w:rsidRDefault="00362657" w:rsidP="00720CF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720CFA">
              <w:rPr>
                <w:color w:val="000000" w:themeColor="text1"/>
                <w:sz w:val="20"/>
                <w:szCs w:val="20"/>
              </w:rPr>
              <w:t>C.S.</w:t>
            </w:r>
          </w:p>
          <w:p w14:paraId="21C48F08" w14:textId="2BD9E6D8" w:rsidR="00362657" w:rsidRPr="00720CFA" w:rsidRDefault="00362657" w:rsidP="00720CF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R.E. – Christianity/Christmas</w:t>
            </w:r>
            <w:r w:rsidRPr="00720CFA">
              <w:rPr>
                <w:color w:val="000000" w:themeColor="text1"/>
                <w:sz w:val="20"/>
                <w:szCs w:val="20"/>
              </w:rPr>
              <w:t>)</w:t>
            </w:r>
          </w:p>
          <w:p w14:paraId="0CAFE42D" w14:textId="4CFC34BB" w:rsidR="00362657" w:rsidRPr="00720CFA" w:rsidRDefault="00362657" w:rsidP="00720CF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  <w:p w14:paraId="4588B51B" w14:textId="77777777" w:rsidR="00362657" w:rsidRPr="00720CFA" w:rsidRDefault="00362657" w:rsidP="00720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  <w:vMerge w:val="restart"/>
          </w:tcPr>
          <w:p w14:paraId="2898B316" w14:textId="3196E199" w:rsidR="00362657" w:rsidRPr="00E63780" w:rsidRDefault="00362657" w:rsidP="00996CB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B823FD">
              <w:rPr>
                <w:rFonts w:cstheme="minorHAnsi"/>
                <w:color w:val="000000" w:themeColor="text1"/>
                <w:sz w:val="20"/>
                <w:szCs w:val="20"/>
              </w:rPr>
              <w:t xml:space="preserve">(Linked to Battle </w:t>
            </w:r>
            <w:proofErr w:type="gramStart"/>
            <w:r w:rsidRPr="00B823FD">
              <w:rPr>
                <w:rFonts w:cstheme="minorHAnsi"/>
                <w:color w:val="000000" w:themeColor="text1"/>
                <w:sz w:val="20"/>
                <w:szCs w:val="20"/>
              </w:rPr>
              <w:t>Of</w:t>
            </w:r>
            <w:proofErr w:type="gramEnd"/>
            <w:r w:rsidRPr="00B823FD">
              <w:rPr>
                <w:rFonts w:cstheme="minorHAnsi"/>
                <w:color w:val="000000" w:themeColor="text1"/>
                <w:sz w:val="20"/>
                <w:szCs w:val="20"/>
              </w:rPr>
              <w:t xml:space="preserve"> Hastings Learning in CC)</w:t>
            </w:r>
          </w:p>
        </w:tc>
      </w:tr>
      <w:tr w:rsidR="00362657" w14:paraId="48F93F25" w14:textId="77777777" w:rsidTr="0036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2B22F62C" w14:textId="77777777" w:rsidR="00362657" w:rsidRPr="00A653D4" w:rsidRDefault="00362657" w:rsidP="004A25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14:paraId="774AB1A0" w14:textId="77777777" w:rsidR="00362657" w:rsidRDefault="00362657" w:rsidP="00026DF4">
            <w:pPr>
              <w:widowControl w:val="0"/>
              <w:spacing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3508" w:type="dxa"/>
          </w:tcPr>
          <w:p w14:paraId="078D3772" w14:textId="0E3F1557" w:rsidR="00362657" w:rsidRPr="00900C2E" w:rsidRDefault="00362657" w:rsidP="00362657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62657">
              <w:rPr>
                <w:rFonts w:cstheme="minorHAnsi"/>
                <w:color w:val="FF0000"/>
                <w:sz w:val="20"/>
                <w:szCs w:val="20"/>
              </w:rPr>
              <w:t>Light up Christmas scene</w:t>
            </w:r>
          </w:p>
        </w:tc>
        <w:tc>
          <w:tcPr>
            <w:tcW w:w="3509" w:type="dxa"/>
            <w:vMerge/>
          </w:tcPr>
          <w:p w14:paraId="4F94CEAE" w14:textId="77777777" w:rsidR="00362657" w:rsidRPr="00720CFA" w:rsidRDefault="00362657" w:rsidP="00720CF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  <w:vMerge/>
          </w:tcPr>
          <w:p w14:paraId="1AC9C0E1" w14:textId="77777777" w:rsidR="00362657" w:rsidRPr="00B823FD" w:rsidRDefault="00362657" w:rsidP="00996CB1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62657" w14:paraId="2F892B0B" w14:textId="77777777" w:rsidTr="00BC1545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5E93C2C1" w14:textId="77777777" w:rsidR="00362657" w:rsidRPr="00A653D4" w:rsidRDefault="00362657" w:rsidP="004A25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  <w:vMerge/>
            <w:shd w:val="clear" w:color="auto" w:fill="BDD6EE" w:themeFill="accent5" w:themeFillTint="66"/>
          </w:tcPr>
          <w:p w14:paraId="65A34472" w14:textId="77777777" w:rsidR="00362657" w:rsidRDefault="00362657" w:rsidP="00026DF4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3508" w:type="dxa"/>
            <w:shd w:val="clear" w:color="auto" w:fill="BDD6EE" w:themeFill="accent5" w:themeFillTint="66"/>
          </w:tcPr>
          <w:p w14:paraId="1058C9B8" w14:textId="77777777" w:rsidR="00362657" w:rsidRDefault="00362657" w:rsidP="0036265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End of Electricity Unit Autumn 2 Science. Create simple electrical circuit to produce light/sound.  </w:t>
            </w:r>
          </w:p>
          <w:p w14:paraId="4385BD8E" w14:textId="77777777" w:rsidR="00362657" w:rsidRDefault="00362657" w:rsidP="0036265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9" w:type="dxa"/>
            <w:vMerge/>
            <w:shd w:val="clear" w:color="auto" w:fill="BDD6EE" w:themeFill="accent5" w:themeFillTint="66"/>
          </w:tcPr>
          <w:p w14:paraId="7CC5B8E3" w14:textId="77777777" w:rsidR="00362657" w:rsidRPr="00720CFA" w:rsidRDefault="00362657" w:rsidP="00720CF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09" w:type="dxa"/>
            <w:vMerge/>
            <w:shd w:val="clear" w:color="auto" w:fill="BDD6EE" w:themeFill="accent5" w:themeFillTint="66"/>
          </w:tcPr>
          <w:p w14:paraId="4852E788" w14:textId="77777777" w:rsidR="00362657" w:rsidRPr="00B823FD" w:rsidRDefault="00362657" w:rsidP="00996CB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362657" w14:paraId="022A355A" w14:textId="77777777" w:rsidTr="00163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537572EE" w14:textId="77777777" w:rsidR="00362657" w:rsidRPr="00A653D4" w:rsidRDefault="00362657" w:rsidP="004A25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</w:tcPr>
          <w:p w14:paraId="5BC70633" w14:textId="6365F453" w:rsidR="00362657" w:rsidRPr="00163963" w:rsidRDefault="00362657" w:rsidP="00026DF4">
            <w:pPr>
              <w:widowControl w:val="0"/>
              <w:spacing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color w:val="548235"/>
                <w:kern w:val="28"/>
                <w:sz w:val="20"/>
                <w:szCs w:val="20"/>
                <w:lang w:eastAsia="en-GB"/>
                <w14:cntxtAlts/>
              </w:rPr>
            </w:pPr>
            <w:r w:rsidRPr="00163963">
              <w:rPr>
                <w:rFonts w:cstheme="minorHAnsi"/>
                <w:i/>
                <w:color w:val="0070C0"/>
                <w:sz w:val="20"/>
                <w:szCs w:val="20"/>
              </w:rPr>
              <w:t>Hacksaw, G-Clamp, bench hook, triangular support, axle</w:t>
            </w:r>
          </w:p>
        </w:tc>
        <w:tc>
          <w:tcPr>
            <w:tcW w:w="3508" w:type="dxa"/>
          </w:tcPr>
          <w:p w14:paraId="22C6F7A7" w14:textId="2BBF7D6A" w:rsidR="00362657" w:rsidRPr="00163963" w:rsidRDefault="00362657" w:rsidP="00900C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163963">
              <w:rPr>
                <w:rFonts w:cstheme="minorHAnsi"/>
                <w:i/>
                <w:color w:val="0070C0"/>
                <w:sz w:val="20"/>
                <w:szCs w:val="20"/>
              </w:rPr>
              <w:t>Hand-drill, screw, nail,</w:t>
            </w:r>
          </w:p>
          <w:p w14:paraId="46178A20" w14:textId="5DC16C25" w:rsidR="00362657" w:rsidRPr="00163963" w:rsidRDefault="00362657" w:rsidP="00900C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color w:val="0070C0"/>
                <w:sz w:val="20"/>
                <w:szCs w:val="20"/>
              </w:rPr>
            </w:pPr>
            <w:r w:rsidRPr="00163963">
              <w:rPr>
                <w:rFonts w:cstheme="minorHAnsi"/>
                <w:i/>
                <w:color w:val="0070C0"/>
                <w:sz w:val="20"/>
                <w:szCs w:val="20"/>
              </w:rPr>
              <w:t>hard wood, soft wood</w:t>
            </w:r>
          </w:p>
          <w:p w14:paraId="7D45C863" w14:textId="642ACDE3" w:rsidR="00362657" w:rsidRPr="00163963" w:rsidRDefault="00362657" w:rsidP="00900C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9" w:type="dxa"/>
          </w:tcPr>
          <w:p w14:paraId="79257373" w14:textId="471AD844" w:rsidR="00362657" w:rsidRPr="003016B1" w:rsidRDefault="00362657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3016B1">
              <w:rPr>
                <w:rFonts w:cstheme="minorHAnsi"/>
                <w:i/>
                <w:color w:val="0070C0"/>
                <w:sz w:val="20"/>
                <w:szCs w:val="20"/>
              </w:rPr>
              <w:t>Faults, battery, circuit, series, parallel.</w:t>
            </w:r>
          </w:p>
        </w:tc>
        <w:tc>
          <w:tcPr>
            <w:tcW w:w="3509" w:type="dxa"/>
          </w:tcPr>
          <w:p w14:paraId="2CCAFBCA" w14:textId="40DB2000" w:rsidR="00362657" w:rsidRPr="00996CB1" w:rsidRDefault="00362657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96CB1">
              <w:rPr>
                <w:rFonts w:cstheme="minorHAnsi"/>
                <w:color w:val="0070C0"/>
                <w:sz w:val="20"/>
                <w:szCs w:val="20"/>
              </w:rPr>
              <w:t>textiles, running stitch, back stitch, chain stitch, seam allowance</w:t>
            </w:r>
          </w:p>
        </w:tc>
      </w:tr>
      <w:tr w:rsidR="004A2569" w14:paraId="373613FC" w14:textId="77777777" w:rsidTr="00163963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left w:val="none" w:sz="0" w:space="0" w:color="auto"/>
            </w:tcBorders>
          </w:tcPr>
          <w:p w14:paraId="13EFDA7F" w14:textId="5C9A1257" w:rsidR="004A2569" w:rsidRPr="00A653D4" w:rsidRDefault="004A2569" w:rsidP="004A2569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653D4">
              <w:rPr>
                <w:rFonts w:cstheme="minorHAnsi"/>
                <w:sz w:val="28"/>
                <w:szCs w:val="28"/>
              </w:rPr>
              <w:t>Spring</w:t>
            </w:r>
          </w:p>
        </w:tc>
        <w:tc>
          <w:tcPr>
            <w:tcW w:w="3508" w:type="dxa"/>
          </w:tcPr>
          <w:p w14:paraId="739DF614" w14:textId="7B11689D" w:rsidR="004A2569" w:rsidRPr="004A2569" w:rsidRDefault="003C3EB6" w:rsidP="004A2569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548235"/>
                <w:kern w:val="28"/>
                <w:sz w:val="20"/>
                <w:szCs w:val="20"/>
                <w:lang w:eastAsia="en-GB"/>
                <w14:cntxtAlts/>
              </w:rPr>
              <w:t>Reflective Bag Patches</w:t>
            </w:r>
          </w:p>
        </w:tc>
        <w:tc>
          <w:tcPr>
            <w:tcW w:w="3508" w:type="dxa"/>
            <w:vMerge w:val="restart"/>
          </w:tcPr>
          <w:p w14:paraId="0DF64319" w14:textId="71C98CC7" w:rsidR="004A2569" w:rsidRPr="00682BA3" w:rsidRDefault="00AB6F06" w:rsidP="00682BA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bCs/>
                <w:color w:val="70AD47" w:themeColor="accent6"/>
                <w:sz w:val="20"/>
                <w:szCs w:val="20"/>
              </w:rPr>
              <w:t>Easter Bags</w:t>
            </w:r>
          </w:p>
        </w:tc>
        <w:tc>
          <w:tcPr>
            <w:tcW w:w="3509" w:type="dxa"/>
            <w:vMerge w:val="restart"/>
          </w:tcPr>
          <w:p w14:paraId="3B5BC88B" w14:textId="342D59C1" w:rsidR="00D045C3" w:rsidRPr="00996CB1" w:rsidRDefault="00D045C3" w:rsidP="00D045C3">
            <w:pPr>
              <w:widowControl w:val="0"/>
              <w:tabs>
                <w:tab w:val="left" w:pos="840"/>
                <w:tab w:val="center" w:pos="164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16"/>
              </w:rPr>
            </w:pPr>
            <w:r>
              <w:rPr>
                <w:bCs/>
                <w:color w:val="ED7D31" w:themeColor="accent2"/>
                <w:sz w:val="20"/>
              </w:rPr>
              <w:t xml:space="preserve">New </w:t>
            </w:r>
            <w:r w:rsidRPr="00996CB1">
              <w:rPr>
                <w:bCs/>
                <w:color w:val="ED7D31" w:themeColor="accent2"/>
                <w:sz w:val="20"/>
              </w:rPr>
              <w:t xml:space="preserve">Chocolate </w:t>
            </w:r>
            <w:r>
              <w:rPr>
                <w:bCs/>
                <w:color w:val="ED7D31" w:themeColor="accent2"/>
                <w:sz w:val="20"/>
              </w:rPr>
              <w:t>Bar – healthier alternative</w:t>
            </w:r>
          </w:p>
          <w:p w14:paraId="54EC57C2" w14:textId="1DA1BC61" w:rsidR="00D045C3" w:rsidRDefault="00D045C3" w:rsidP="00D045C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  <w:p w14:paraId="3B78C3DD" w14:textId="32ED4E94" w:rsidR="004A2569" w:rsidRPr="00D045C3" w:rsidRDefault="00163963" w:rsidP="00D045C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163963">
              <w:rPr>
                <w:color w:val="00B050"/>
              </w:rPr>
              <w:t xml:space="preserve">Sewing </w:t>
            </w:r>
            <w:r w:rsidR="00D045C3">
              <w:rPr>
                <w:color w:val="00B050"/>
              </w:rPr>
              <w:t>–</w:t>
            </w:r>
            <w:r w:rsidRPr="00163963">
              <w:rPr>
                <w:color w:val="00B050"/>
              </w:rPr>
              <w:t xml:space="preserve"> </w:t>
            </w:r>
            <w:r w:rsidR="00D045C3">
              <w:rPr>
                <w:color w:val="00B050"/>
              </w:rPr>
              <w:t>recycling to create a bag to hold a notebook.</w:t>
            </w:r>
          </w:p>
        </w:tc>
        <w:tc>
          <w:tcPr>
            <w:tcW w:w="3509" w:type="dxa"/>
          </w:tcPr>
          <w:p w14:paraId="37D67303" w14:textId="032F97D7" w:rsidR="00F32B55" w:rsidRPr="00996CB1" w:rsidRDefault="00996CB1" w:rsidP="00996CB1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16"/>
              </w:rPr>
            </w:pPr>
            <w:r w:rsidRPr="00996CB1">
              <w:rPr>
                <w:bCs/>
                <w:color w:val="ED7D31" w:themeColor="accent2"/>
                <w:sz w:val="20"/>
              </w:rPr>
              <w:t>Chocolate Truffles</w:t>
            </w:r>
          </w:p>
          <w:p w14:paraId="55549C46" w14:textId="77777777" w:rsidR="004A2569" w:rsidRDefault="00F32B55" w:rsidP="00F32B5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32B55">
              <w:rPr>
                <w:sz w:val="18"/>
              </w:rPr>
              <w:t> </w:t>
            </w:r>
          </w:p>
          <w:p w14:paraId="4348B8F3" w14:textId="77777777" w:rsidR="00D35A87" w:rsidRDefault="00D35A87" w:rsidP="00F32B5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2FECE74" w14:textId="29FBFDEA" w:rsidR="00D35A87" w:rsidRPr="004A2569" w:rsidRDefault="00D35A87" w:rsidP="00F32B55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32B55" w14:paraId="3BD8EED7" w14:textId="77777777" w:rsidTr="00D35A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3662BBB6" w14:textId="77777777" w:rsidR="00F32B55" w:rsidRPr="00A653D4" w:rsidRDefault="00F32B55" w:rsidP="004A25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  <w:vMerge w:val="restart"/>
          </w:tcPr>
          <w:p w14:paraId="04C80A51" w14:textId="74EA6696" w:rsidR="00F32B55" w:rsidRPr="006551A3" w:rsidRDefault="003C3EB6" w:rsidP="002A5709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548235"/>
                <w:kern w:val="28"/>
                <w:sz w:val="20"/>
                <w:szCs w:val="20"/>
                <w:lang w:eastAsia="en-GB"/>
                <w14:cntxtAlts/>
              </w:rPr>
            </w:pPr>
            <w:r w:rsidRPr="006551A3">
              <w:rPr>
                <w:rFonts w:cstheme="minorHAnsi"/>
                <w:iCs/>
                <w:color w:val="000000" w:themeColor="text1"/>
                <w:sz w:val="20"/>
                <w:szCs w:val="20"/>
              </w:rPr>
              <w:t>(</w:t>
            </w:r>
            <w:r w:rsidR="00682BA3">
              <w:rPr>
                <w:rFonts w:cstheme="minorHAnsi"/>
                <w:iCs/>
                <w:color w:val="000000" w:themeColor="text1"/>
                <w:sz w:val="20"/>
                <w:szCs w:val="20"/>
              </w:rPr>
              <w:t>L</w:t>
            </w:r>
            <w:r w:rsidRPr="006551A3">
              <w:rPr>
                <w:rFonts w:cstheme="minorHAnsi"/>
                <w:iCs/>
                <w:color w:val="000000" w:themeColor="text1"/>
                <w:sz w:val="20"/>
                <w:szCs w:val="20"/>
              </w:rPr>
              <w:t>inked to Light topic in Science and road safety)</w:t>
            </w:r>
          </w:p>
        </w:tc>
        <w:tc>
          <w:tcPr>
            <w:tcW w:w="3508" w:type="dxa"/>
            <w:vMerge/>
          </w:tcPr>
          <w:p w14:paraId="094066B3" w14:textId="77777777" w:rsidR="00F32B55" w:rsidRPr="004A2569" w:rsidRDefault="00F32B55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9" w:type="dxa"/>
            <w:vMerge/>
          </w:tcPr>
          <w:p w14:paraId="06B08705" w14:textId="77777777" w:rsidR="00F32B55" w:rsidRPr="004A2569" w:rsidRDefault="00F32B55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9" w:type="dxa"/>
          </w:tcPr>
          <w:p w14:paraId="56D47D7D" w14:textId="77777777" w:rsidR="00F32B55" w:rsidRDefault="00996CB1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996CB1">
              <w:rPr>
                <w:rFonts w:cstheme="minorHAnsi"/>
                <w:iCs/>
                <w:color w:val="000000" w:themeColor="text1"/>
                <w:sz w:val="20"/>
                <w:szCs w:val="20"/>
              </w:rPr>
              <w:t>(Linked to Ancient Maya learning in CC)</w:t>
            </w:r>
          </w:p>
          <w:p w14:paraId="3D3881D0" w14:textId="72E1ADC6" w:rsidR="00996CB1" w:rsidRPr="00996CB1" w:rsidRDefault="00996CB1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32B55" w14:paraId="2A43F3A9" w14:textId="77777777" w:rsidTr="00D35A87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0DBF8E0A" w14:textId="77777777" w:rsidR="00F32B55" w:rsidRPr="00A653D4" w:rsidRDefault="00F32B55" w:rsidP="004A25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14:paraId="08B8CFA2" w14:textId="77777777" w:rsidR="00F32B55" w:rsidRDefault="00F32B55" w:rsidP="002A5709">
            <w:pPr>
              <w:widowControl w:val="0"/>
              <w:spacing w:after="120"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3508" w:type="dxa"/>
            <w:vMerge/>
          </w:tcPr>
          <w:p w14:paraId="35021D98" w14:textId="77777777" w:rsidR="00F32B55" w:rsidRPr="004A2569" w:rsidRDefault="00F32B55" w:rsidP="004A2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9" w:type="dxa"/>
            <w:vMerge w:val="restart"/>
            <w:shd w:val="clear" w:color="auto" w:fill="BDD6EE" w:themeFill="accent5" w:themeFillTint="66"/>
          </w:tcPr>
          <w:p w14:paraId="016B697B" w14:textId="4AD90FA3" w:rsidR="00163963" w:rsidRDefault="00163963" w:rsidP="0016396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63963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(Linked to </w:t>
            </w:r>
            <w:r w:rsidRPr="00163963">
              <w:rPr>
                <w:color w:val="000000" w:themeColor="text1"/>
                <w:sz w:val="20"/>
                <w:szCs w:val="20"/>
              </w:rPr>
              <w:t>PSHE</w:t>
            </w:r>
          </w:p>
          <w:p w14:paraId="0439C7D8" w14:textId="698AD91D" w:rsidR="00D045C3" w:rsidRPr="00163963" w:rsidRDefault="00D045C3" w:rsidP="0016396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Creative Curriculum – Climate Change</w:t>
            </w:r>
          </w:p>
          <w:p w14:paraId="10BA4D15" w14:textId="77777777" w:rsidR="00163963" w:rsidRPr="00163963" w:rsidRDefault="00163963" w:rsidP="0016396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63963">
              <w:rPr>
                <w:color w:val="000000" w:themeColor="text1"/>
                <w:sz w:val="20"/>
                <w:szCs w:val="20"/>
              </w:rPr>
              <w:t>Maths</w:t>
            </w:r>
          </w:p>
          <w:p w14:paraId="562BD75A" w14:textId="77777777" w:rsidR="00163963" w:rsidRPr="00163963" w:rsidRDefault="00163963" w:rsidP="0016396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63963">
              <w:rPr>
                <w:color w:val="000000" w:themeColor="text1"/>
                <w:sz w:val="20"/>
                <w:szCs w:val="20"/>
              </w:rPr>
              <w:t>Literacy</w:t>
            </w:r>
          </w:p>
          <w:p w14:paraId="00B8D1FE" w14:textId="77777777" w:rsidR="00D045C3" w:rsidRDefault="00163963" w:rsidP="0016396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163963">
              <w:rPr>
                <w:color w:val="000000" w:themeColor="text1"/>
                <w:sz w:val="20"/>
                <w:szCs w:val="20"/>
              </w:rPr>
              <w:t>Art</w:t>
            </w:r>
            <w:r w:rsidR="00D045C3">
              <w:rPr>
                <w:color w:val="000000" w:themeColor="text1"/>
                <w:sz w:val="20"/>
                <w:szCs w:val="20"/>
              </w:rPr>
              <w:t>,</w:t>
            </w:r>
          </w:p>
          <w:p w14:paraId="2D361C59" w14:textId="3B887BDC" w:rsidR="00F32B55" w:rsidRPr="004A2569" w:rsidRDefault="00D045C3" w:rsidP="0016396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Health &amp; Physical Well-being</w:t>
            </w:r>
            <w:r w:rsidR="00163963" w:rsidRPr="0016396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09" w:type="dxa"/>
            <w:shd w:val="clear" w:color="auto" w:fill="BDD6EE" w:themeFill="accent5" w:themeFillTint="66"/>
          </w:tcPr>
          <w:p w14:paraId="4C34E4EE" w14:textId="77777777" w:rsidR="00F32B55" w:rsidRDefault="00F32B55" w:rsidP="004A2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B2BAAAB" w14:textId="77777777" w:rsidR="00D35A87" w:rsidRDefault="00D35A87" w:rsidP="004A2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20CD5904" w14:textId="77777777" w:rsidR="00D35A87" w:rsidRDefault="00D35A87" w:rsidP="004A2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FEA4ACA" w14:textId="51BDFA8A" w:rsidR="00D35A87" w:rsidRPr="00D35A87" w:rsidRDefault="00D35A87" w:rsidP="004A2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D35A87">
              <w:rPr>
                <w:rFonts w:cstheme="minorHAnsi"/>
                <w:i/>
                <w:color w:val="0070C0"/>
                <w:sz w:val="20"/>
                <w:szCs w:val="20"/>
              </w:rPr>
              <w:t>temperature, baking, cooking, ratios, storage.</w:t>
            </w:r>
          </w:p>
        </w:tc>
      </w:tr>
      <w:tr w:rsidR="00996CB1" w14:paraId="6359F1C6" w14:textId="77777777" w:rsidTr="00BB7B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09" w:type="dxa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06883CD5" w14:textId="77777777" w:rsidR="00996CB1" w:rsidRPr="00A653D4" w:rsidRDefault="00996CB1" w:rsidP="004A25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14:paraId="33926D8E" w14:textId="77777777" w:rsidR="00996CB1" w:rsidRDefault="00996CB1" w:rsidP="002A5709">
            <w:pPr>
              <w:widowControl w:val="0"/>
              <w:spacing w:after="120"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3508" w:type="dxa"/>
            <w:vMerge/>
          </w:tcPr>
          <w:p w14:paraId="1381A094" w14:textId="77777777" w:rsidR="00996CB1" w:rsidRPr="004A2569" w:rsidRDefault="00996CB1" w:rsidP="004A2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9" w:type="dxa"/>
            <w:vMerge/>
          </w:tcPr>
          <w:p w14:paraId="6EFA05E2" w14:textId="77777777" w:rsidR="00996CB1" w:rsidRDefault="00996CB1" w:rsidP="000F7FD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</w:p>
        </w:tc>
      </w:tr>
      <w:tr w:rsidR="003C3EB6" w14:paraId="10414D15" w14:textId="77777777" w:rsidTr="00996CB1">
        <w:trPr>
          <w:gridAfter w:val="1"/>
          <w:wAfter w:w="3509" w:type="dxa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71034594" w14:textId="77777777" w:rsidR="003C3EB6" w:rsidRPr="00A653D4" w:rsidRDefault="003C3EB6" w:rsidP="004A256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14:paraId="4C5B0D9B" w14:textId="77777777" w:rsidR="003C3EB6" w:rsidRPr="004A2569" w:rsidRDefault="003C3EB6" w:rsidP="004A2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</w:tcPr>
          <w:p w14:paraId="5C25DCA8" w14:textId="534BD653" w:rsidR="003C3EB6" w:rsidRPr="00682BA3" w:rsidRDefault="00682BA3" w:rsidP="00F32B55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682BA3">
              <w:rPr>
                <w:rFonts w:cstheme="minorHAnsi"/>
                <w:sz w:val="20"/>
                <w:szCs w:val="20"/>
              </w:rPr>
              <w:t>(Linked to Easter/Christianity learning in RE)</w:t>
            </w:r>
            <w:r w:rsidR="00362657">
              <w:rPr>
                <w:rFonts w:cstheme="minorHAnsi"/>
                <w:sz w:val="20"/>
                <w:szCs w:val="20"/>
              </w:rPr>
              <w:t xml:space="preserve"> Importance of reusable bags</w:t>
            </w:r>
            <w:r w:rsidR="00DF5CD1">
              <w:rPr>
                <w:rFonts w:cstheme="minorHAnsi"/>
                <w:sz w:val="20"/>
                <w:szCs w:val="20"/>
              </w:rPr>
              <w:t xml:space="preserve">. Link to Science and PSHE. </w:t>
            </w:r>
          </w:p>
        </w:tc>
        <w:tc>
          <w:tcPr>
            <w:tcW w:w="3509" w:type="dxa"/>
            <w:vMerge/>
          </w:tcPr>
          <w:p w14:paraId="338F01B5" w14:textId="77777777" w:rsidR="003C3EB6" w:rsidRPr="004A2569" w:rsidRDefault="003C3EB6" w:rsidP="004A25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63963" w14:paraId="10750F70" w14:textId="77777777" w:rsidTr="00F32B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509" w:type="dxa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149485C6" w14:textId="77777777" w:rsidR="00163963" w:rsidRPr="00A653D4" w:rsidRDefault="00163963" w:rsidP="0016396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</w:tcPr>
          <w:p w14:paraId="4E318E66" w14:textId="12C6B79D" w:rsidR="00163963" w:rsidRPr="006551A3" w:rsidRDefault="00163963" w:rsidP="001639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6551A3">
              <w:rPr>
                <w:rFonts w:cstheme="minorHAnsi"/>
                <w:i/>
                <w:color w:val="0070C0"/>
              </w:rPr>
              <w:t>Needle, thread, sew, running stitch, textiles</w:t>
            </w:r>
          </w:p>
        </w:tc>
        <w:tc>
          <w:tcPr>
            <w:tcW w:w="3508" w:type="dxa"/>
          </w:tcPr>
          <w:p w14:paraId="5E30CAE0" w14:textId="1F06D4D3" w:rsidR="00163963" w:rsidRPr="004A2569" w:rsidRDefault="00163963" w:rsidP="001639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551A3">
              <w:rPr>
                <w:rFonts w:cstheme="minorHAnsi"/>
                <w:i/>
                <w:color w:val="0070C0"/>
              </w:rPr>
              <w:t>Needle, thread, sew, running stitch, textiles</w:t>
            </w:r>
          </w:p>
        </w:tc>
        <w:tc>
          <w:tcPr>
            <w:tcW w:w="3509" w:type="dxa"/>
          </w:tcPr>
          <w:p w14:paraId="10E3DBD4" w14:textId="032ABC88" w:rsidR="00163963" w:rsidRPr="00163963" w:rsidRDefault="00996CB1" w:rsidP="001639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color w:val="0070C0"/>
                <w:sz w:val="20"/>
                <w:szCs w:val="20"/>
              </w:rPr>
              <w:t>B</w:t>
            </w:r>
            <w:r w:rsidR="00163963" w:rsidRPr="00163963">
              <w:rPr>
                <w:rFonts w:cstheme="minorHAnsi"/>
                <w:i/>
                <w:color w:val="0070C0"/>
                <w:sz w:val="20"/>
                <w:szCs w:val="20"/>
              </w:rPr>
              <w:t>ack stitch, chain stitch,</w:t>
            </w:r>
            <w:r>
              <w:rPr>
                <w:rFonts w:cstheme="minorHAnsi"/>
                <w:i/>
                <w:color w:val="0070C0"/>
                <w:sz w:val="20"/>
                <w:szCs w:val="20"/>
              </w:rPr>
              <w:t xml:space="preserve"> seam allowance,</w:t>
            </w:r>
            <w:r w:rsidR="00163963" w:rsidRPr="00163963">
              <w:rPr>
                <w:rFonts w:cstheme="minorHAnsi"/>
                <w:i/>
                <w:color w:val="0070C0"/>
                <w:sz w:val="20"/>
                <w:szCs w:val="20"/>
              </w:rPr>
              <w:t xml:space="preserve"> spatula, hob</w:t>
            </w:r>
          </w:p>
        </w:tc>
      </w:tr>
      <w:tr w:rsidR="00163963" w14:paraId="2E76973A" w14:textId="77777777" w:rsidTr="00163963">
        <w:trPr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</w:tcPr>
          <w:p w14:paraId="30A97567" w14:textId="4EC46075" w:rsidR="00163963" w:rsidRPr="00A653D4" w:rsidRDefault="00163963" w:rsidP="0016396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653D4">
              <w:rPr>
                <w:rFonts w:cstheme="minorHAnsi"/>
                <w:sz w:val="28"/>
                <w:szCs w:val="28"/>
              </w:rPr>
              <w:t>Summer</w:t>
            </w:r>
          </w:p>
        </w:tc>
        <w:tc>
          <w:tcPr>
            <w:tcW w:w="3508" w:type="dxa"/>
          </w:tcPr>
          <w:p w14:paraId="3F677FDD" w14:textId="77777777" w:rsidR="00163963" w:rsidRPr="00900C2E" w:rsidRDefault="00163963" w:rsidP="00163963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ED7D31" w:themeColor="accent2"/>
                <w:kern w:val="28"/>
                <w:sz w:val="20"/>
                <w:szCs w:val="20"/>
                <w:lang w:eastAsia="en-GB"/>
                <w14:cntxtAlts/>
              </w:rPr>
            </w:pPr>
            <w:r w:rsidRPr="00900C2E">
              <w:rPr>
                <w:rFonts w:eastAsia="Times New Roman" w:cstheme="minorHAnsi"/>
                <w:bCs/>
                <w:color w:val="ED7D31" w:themeColor="accent2"/>
                <w:kern w:val="28"/>
                <w:sz w:val="20"/>
                <w:szCs w:val="20"/>
                <w:lang w:eastAsia="en-GB"/>
                <w14:cntxtAlts/>
              </w:rPr>
              <w:t>Mountain Energy Bars</w:t>
            </w:r>
          </w:p>
          <w:p w14:paraId="7009B580" w14:textId="407E1139" w:rsidR="00163963" w:rsidRPr="00A653D4" w:rsidRDefault="00163963" w:rsidP="00163963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28"/>
                <w:sz w:val="14"/>
                <w:szCs w:val="14"/>
                <w:lang w:eastAsia="en-GB"/>
                <w14:cntxtAlts/>
              </w:rPr>
            </w:pPr>
          </w:p>
        </w:tc>
        <w:tc>
          <w:tcPr>
            <w:tcW w:w="3508" w:type="dxa"/>
          </w:tcPr>
          <w:p w14:paraId="3F84DB79" w14:textId="58E77E4B" w:rsidR="00163963" w:rsidRPr="00012208" w:rsidRDefault="00163963" w:rsidP="0016396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ED7D31" w:themeColor="accent2"/>
                <w:sz w:val="20"/>
                <w:szCs w:val="20"/>
              </w:rPr>
            </w:pPr>
            <w:r>
              <w:rPr>
                <w:rFonts w:cstheme="minorHAnsi"/>
                <w:color w:val="ED7D31" w:themeColor="accent2"/>
                <w:sz w:val="20"/>
                <w:szCs w:val="20"/>
              </w:rPr>
              <w:t>Fruit Salad</w:t>
            </w:r>
          </w:p>
        </w:tc>
        <w:tc>
          <w:tcPr>
            <w:tcW w:w="3509" w:type="dxa"/>
            <w:vMerge w:val="restart"/>
          </w:tcPr>
          <w:p w14:paraId="10D2A5C7" w14:textId="77777777" w:rsidR="00163963" w:rsidRDefault="00046A01" w:rsidP="0016396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20"/>
                <w:szCs w:val="18"/>
              </w:rPr>
            </w:pPr>
            <w:r>
              <w:rPr>
                <w:rFonts w:cstheme="minorHAnsi"/>
                <w:color w:val="7030A0"/>
                <w:sz w:val="20"/>
                <w:szCs w:val="18"/>
              </w:rPr>
              <w:t>Viking Long Boat</w:t>
            </w:r>
          </w:p>
          <w:p w14:paraId="1CBA8D2E" w14:textId="77777777" w:rsidR="00046A01" w:rsidRDefault="00046A01" w:rsidP="0016396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20"/>
                <w:szCs w:val="18"/>
              </w:rPr>
            </w:pPr>
          </w:p>
          <w:p w14:paraId="29B7DF32" w14:textId="77777777" w:rsidR="00046A01" w:rsidRDefault="00046A01" w:rsidP="0016396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0"/>
                <w:szCs w:val="18"/>
              </w:rPr>
            </w:pPr>
          </w:p>
          <w:p w14:paraId="66E4810E" w14:textId="29E0A21C" w:rsidR="00046A01" w:rsidRPr="00046A01" w:rsidRDefault="00046A01" w:rsidP="0016396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20"/>
                <w:szCs w:val="18"/>
              </w:rPr>
            </w:pPr>
            <w:r w:rsidRPr="00046A01">
              <w:rPr>
                <w:rFonts w:cstheme="minorHAnsi"/>
                <w:color w:val="002060"/>
                <w:sz w:val="20"/>
                <w:szCs w:val="18"/>
              </w:rPr>
              <w:t>(Linked to Vikings topic in CC)</w:t>
            </w:r>
          </w:p>
        </w:tc>
        <w:tc>
          <w:tcPr>
            <w:tcW w:w="3509" w:type="dxa"/>
            <w:vMerge w:val="restart"/>
          </w:tcPr>
          <w:p w14:paraId="4325970A" w14:textId="56EF02CC" w:rsidR="00163963" w:rsidRDefault="00D35A87" w:rsidP="00D35A8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 xml:space="preserve">Electronic Hand Game </w:t>
            </w:r>
            <w:r w:rsidRPr="00DF5CD1">
              <w:rPr>
                <w:rFonts w:cstheme="minorHAnsi"/>
                <w:color w:val="FF0000"/>
                <w:sz w:val="20"/>
                <w:szCs w:val="20"/>
              </w:rPr>
              <w:t>(</w:t>
            </w:r>
            <w:proofErr w:type="spellStart"/>
            <w:r w:rsidRPr="00DF5CD1">
              <w:rPr>
                <w:rFonts w:cstheme="minorHAnsi"/>
                <w:color w:val="FF0000"/>
                <w:sz w:val="20"/>
                <w:szCs w:val="20"/>
              </w:rPr>
              <w:t>incl</w:t>
            </w:r>
            <w:proofErr w:type="spellEnd"/>
            <w:r w:rsidRPr="00DF5CD1">
              <w:rPr>
                <w:rFonts w:cstheme="minorHAnsi"/>
                <w:color w:val="FF0000"/>
                <w:sz w:val="20"/>
                <w:szCs w:val="20"/>
              </w:rPr>
              <w:t xml:space="preserve"> ‘Electricals and Electronics’)</w:t>
            </w:r>
          </w:p>
          <w:p w14:paraId="2A4B2EA4" w14:textId="77777777" w:rsidR="00D35A87" w:rsidRPr="00E63780" w:rsidRDefault="00D35A87" w:rsidP="0016396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</w:p>
          <w:p w14:paraId="6737D697" w14:textId="6E9DD11A" w:rsidR="00163963" w:rsidRPr="00E63780" w:rsidRDefault="00163963" w:rsidP="0016396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 </w:t>
            </w:r>
          </w:p>
        </w:tc>
      </w:tr>
      <w:tr w:rsidR="00163963" w14:paraId="63971687" w14:textId="77777777" w:rsidTr="00163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22628742" w14:textId="77777777" w:rsidR="00163963" w:rsidRPr="00A653D4" w:rsidRDefault="00163963" w:rsidP="0016396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DEEAF6" w:themeFill="accent5" w:themeFillTint="33"/>
          </w:tcPr>
          <w:p w14:paraId="38EBB9D5" w14:textId="4EF56B83" w:rsidR="00163963" w:rsidRPr="00046A01" w:rsidRDefault="00163963" w:rsidP="00163963">
            <w:pPr>
              <w:widowControl w:val="0"/>
              <w:spacing w:line="285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548235"/>
                <w:kern w:val="28"/>
                <w:sz w:val="20"/>
                <w:szCs w:val="20"/>
                <w:lang w:eastAsia="en-GB"/>
                <w14:cntxtAlts/>
              </w:rPr>
            </w:pPr>
            <w:r w:rsidRPr="00046A01">
              <w:rPr>
                <w:rFonts w:eastAsia="Times New Roman" w:cstheme="minorHAnsi"/>
                <w:bCs/>
                <w:color w:val="000000" w:themeColor="text1"/>
                <w:kern w:val="28"/>
                <w:sz w:val="20"/>
                <w:szCs w:val="20"/>
                <w:lang w:eastAsia="en-GB"/>
                <w14:cntxtAlts/>
              </w:rPr>
              <w:t>(Linked to Mountains topic in Creative Curriculum)</w:t>
            </w:r>
          </w:p>
        </w:tc>
        <w:tc>
          <w:tcPr>
            <w:tcW w:w="3508" w:type="dxa"/>
            <w:vMerge w:val="restart"/>
          </w:tcPr>
          <w:p w14:paraId="4644E576" w14:textId="68FC01F9" w:rsidR="00163963" w:rsidRPr="00046A01" w:rsidRDefault="00163963" w:rsidP="0016396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548235"/>
                <w:sz w:val="20"/>
                <w:szCs w:val="20"/>
              </w:rPr>
            </w:pPr>
            <w:r w:rsidRPr="00046A01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(Linked </w:t>
            </w:r>
            <w:r w:rsidR="00DF5CD1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to PSHE Healthy Eating) </w:t>
            </w:r>
          </w:p>
        </w:tc>
        <w:tc>
          <w:tcPr>
            <w:tcW w:w="3509" w:type="dxa"/>
            <w:vMerge/>
          </w:tcPr>
          <w:p w14:paraId="5C23CBD6" w14:textId="77777777" w:rsidR="00163963" w:rsidRPr="004A2569" w:rsidRDefault="00163963" w:rsidP="001639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9" w:type="dxa"/>
            <w:vMerge/>
          </w:tcPr>
          <w:p w14:paraId="644FC721" w14:textId="77777777" w:rsidR="00163963" w:rsidRPr="004A2569" w:rsidRDefault="00163963" w:rsidP="001639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63963" w14:paraId="67E15A8B" w14:textId="77777777" w:rsidTr="00163963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75C6FF04" w14:textId="77777777" w:rsidR="00163963" w:rsidRPr="00A653D4" w:rsidRDefault="00163963" w:rsidP="0016396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08" w:type="dxa"/>
          </w:tcPr>
          <w:p w14:paraId="6E32384F" w14:textId="77777777" w:rsidR="00163963" w:rsidRPr="00A653D4" w:rsidRDefault="00163963" w:rsidP="00163963">
            <w:pPr>
              <w:widowControl w:val="0"/>
              <w:spacing w:line="285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548235"/>
                <w:kern w:val="28"/>
                <w:sz w:val="18"/>
                <w:szCs w:val="18"/>
                <w:lang w:eastAsia="en-GB"/>
                <w14:cntxtAlts/>
              </w:rPr>
            </w:pPr>
          </w:p>
        </w:tc>
        <w:tc>
          <w:tcPr>
            <w:tcW w:w="3508" w:type="dxa"/>
            <w:vMerge/>
            <w:shd w:val="clear" w:color="auto" w:fill="BDD6EE" w:themeFill="accent5" w:themeFillTint="66"/>
          </w:tcPr>
          <w:p w14:paraId="17A71248" w14:textId="77777777" w:rsidR="00163963" w:rsidRDefault="00163963" w:rsidP="00163963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3509" w:type="dxa"/>
            <w:vMerge w:val="restart"/>
            <w:shd w:val="clear" w:color="auto" w:fill="BDD6EE" w:themeFill="accent5" w:themeFillTint="66"/>
          </w:tcPr>
          <w:p w14:paraId="7F751710" w14:textId="23988158" w:rsidR="00163963" w:rsidRPr="00046A01" w:rsidRDefault="00046A01" w:rsidP="001639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046A01">
              <w:rPr>
                <w:rFonts w:cstheme="minorHAnsi"/>
                <w:i/>
                <w:color w:val="4472C4" w:themeColor="accent1"/>
              </w:rPr>
              <w:t>Transfer, levers, pulleys, rotary motion, cams.</w:t>
            </w:r>
          </w:p>
        </w:tc>
        <w:tc>
          <w:tcPr>
            <w:tcW w:w="3509" w:type="dxa"/>
            <w:vMerge w:val="restart"/>
          </w:tcPr>
          <w:p w14:paraId="4A02C8E2" w14:textId="7C189B7D" w:rsidR="00163963" w:rsidRPr="004A2569" w:rsidRDefault="00D35A87" w:rsidP="001639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(Linked to Electricity learning in Science)</w:t>
            </w:r>
          </w:p>
        </w:tc>
      </w:tr>
      <w:tr w:rsidR="00163963" w14:paraId="4CCB4C25" w14:textId="77777777" w:rsidTr="00163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</w:tcPr>
          <w:p w14:paraId="7560D01F" w14:textId="77777777" w:rsidR="00163963" w:rsidRDefault="00163963" w:rsidP="001639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vMerge w:val="restart"/>
          </w:tcPr>
          <w:p w14:paraId="1E1D1938" w14:textId="7F396CA9" w:rsidR="00163963" w:rsidRPr="006551A3" w:rsidRDefault="00163963" w:rsidP="001639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i/>
                <w:color w:val="548235"/>
                <w:kern w:val="28"/>
                <w:sz w:val="18"/>
                <w:szCs w:val="18"/>
                <w:lang w:eastAsia="en-GB"/>
                <w14:cntxtAlts/>
              </w:rPr>
            </w:pPr>
            <w:r w:rsidRPr="006551A3">
              <w:rPr>
                <w:rFonts w:cstheme="minorHAnsi"/>
                <w:i/>
                <w:color w:val="4472C4" w:themeColor="accent1"/>
              </w:rPr>
              <w:t>Recipe, weigh, hygiene, scales, ingredients</w:t>
            </w:r>
          </w:p>
        </w:tc>
        <w:tc>
          <w:tcPr>
            <w:tcW w:w="3508" w:type="dxa"/>
            <w:vMerge w:val="restart"/>
            <w:shd w:val="clear" w:color="auto" w:fill="DEEAF6" w:themeFill="accent5" w:themeFillTint="33"/>
          </w:tcPr>
          <w:p w14:paraId="5D5D38CE" w14:textId="47507BA7" w:rsidR="00163963" w:rsidRPr="000F7FDA" w:rsidRDefault="00163963" w:rsidP="00163963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i/>
                <w:color w:val="4472C4" w:themeColor="accent1"/>
              </w:rPr>
              <w:t>Peel, grate</w:t>
            </w:r>
            <w:r w:rsidRPr="006551A3">
              <w:rPr>
                <w:rFonts w:cstheme="minorHAnsi"/>
                <w:i/>
                <w:color w:val="4472C4" w:themeColor="accent1"/>
              </w:rPr>
              <w:t>, hygiene, scales, ingredients</w:t>
            </w:r>
          </w:p>
        </w:tc>
        <w:tc>
          <w:tcPr>
            <w:tcW w:w="3509" w:type="dxa"/>
            <w:vMerge/>
          </w:tcPr>
          <w:p w14:paraId="5C593144" w14:textId="77777777" w:rsidR="00163963" w:rsidRPr="004A2569" w:rsidRDefault="00163963" w:rsidP="001639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9" w:type="dxa"/>
            <w:vMerge/>
          </w:tcPr>
          <w:p w14:paraId="64C3F643" w14:textId="77777777" w:rsidR="00163963" w:rsidRPr="004A2569" w:rsidRDefault="00163963" w:rsidP="001639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63963" w14:paraId="0DFEB985" w14:textId="77777777" w:rsidTr="00163963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bottom w:val="single" w:sz="12" w:space="0" w:color="FFFFFF" w:themeColor="background1"/>
            </w:tcBorders>
          </w:tcPr>
          <w:p w14:paraId="6F1AA8F7" w14:textId="77777777" w:rsidR="00163963" w:rsidRDefault="00163963" w:rsidP="001639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vMerge/>
            <w:tcBorders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6CD10244" w14:textId="77777777" w:rsidR="00163963" w:rsidRDefault="00163963" w:rsidP="001639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70C0"/>
                <w:sz w:val="20"/>
                <w:szCs w:val="20"/>
              </w:rPr>
            </w:pPr>
          </w:p>
        </w:tc>
        <w:tc>
          <w:tcPr>
            <w:tcW w:w="3508" w:type="dxa"/>
            <w:vMerge/>
            <w:tcBorders>
              <w:bottom w:val="single" w:sz="12" w:space="0" w:color="FFFFFF" w:themeColor="background1"/>
            </w:tcBorders>
          </w:tcPr>
          <w:p w14:paraId="2950D255" w14:textId="77777777" w:rsidR="00163963" w:rsidRPr="00DD5D60" w:rsidRDefault="00163963" w:rsidP="00163963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548235"/>
                <w:sz w:val="20"/>
                <w:szCs w:val="20"/>
              </w:rPr>
            </w:pPr>
          </w:p>
        </w:tc>
        <w:tc>
          <w:tcPr>
            <w:tcW w:w="3509" w:type="dxa"/>
            <w:vMerge/>
            <w:tcBorders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1CA1C273" w14:textId="77777777" w:rsidR="00163963" w:rsidRPr="004A2569" w:rsidRDefault="00163963" w:rsidP="001639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9" w:type="dxa"/>
            <w:tcBorders>
              <w:bottom w:val="single" w:sz="12" w:space="0" w:color="FFFFFF" w:themeColor="background1"/>
            </w:tcBorders>
            <w:shd w:val="clear" w:color="auto" w:fill="BDD6EE" w:themeFill="accent5" w:themeFillTint="66"/>
          </w:tcPr>
          <w:p w14:paraId="04AD78C4" w14:textId="055BD354" w:rsidR="00163963" w:rsidRPr="00D35A87" w:rsidRDefault="00D35A87" w:rsidP="001639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D35A87">
              <w:rPr>
                <w:rFonts w:cstheme="minorHAnsi"/>
                <w:i/>
                <w:color w:val="0070C0"/>
                <w:sz w:val="20"/>
                <w:szCs w:val="20"/>
              </w:rPr>
              <w:t>Faults, battery, circuit, series, parallel.</w:t>
            </w:r>
          </w:p>
        </w:tc>
      </w:tr>
    </w:tbl>
    <w:p w14:paraId="27C50657" w14:textId="16EAEE5B" w:rsidR="004A2569" w:rsidRDefault="00D170D1" w:rsidP="000535D3">
      <w:pPr>
        <w:jc w:val="right"/>
      </w:pPr>
      <w:r w:rsidRPr="00D170D1">
        <w:rPr>
          <w:rFonts w:cstheme="minorHAnsi"/>
          <w:bCs/>
          <w:noProof/>
          <w:color w:val="70AD47" w:themeColor="accent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92B699" wp14:editId="4DC6D813">
                <wp:simplePos x="0" y="0"/>
                <wp:positionH relativeFrom="margin">
                  <wp:align>left</wp:align>
                </wp:positionH>
                <wp:positionV relativeFrom="paragraph">
                  <wp:posOffset>318770</wp:posOffset>
                </wp:positionV>
                <wp:extent cx="97726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886DF" w14:textId="1F750768" w:rsidR="00D170D1" w:rsidRDefault="00D170D1">
                            <w:r>
                              <w:t xml:space="preserve">NOTE: In addition, Year 6 will take part in a whole year </w:t>
                            </w:r>
                            <w:r w:rsidR="00C03721">
                              <w:t>Materials and Construction project in which they design and make their own wooden puppet which is then used for an end of year performance.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92B6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1pt;width:769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">
                <v:textbox style="mso-fit-shape-to-text:t">
                  <w:txbxContent>
                    <w:p w14:paraId="22A886DF" w14:textId="1F750768" w:rsidR="00D170D1" w:rsidRDefault="00D170D1">
                      <w:r>
                        <w:t xml:space="preserve">NOTE: In addition, Year 6 will take part in a whole year </w:t>
                      </w:r>
                      <w:r w:rsidR="00C03721">
                        <w:t>Materials and Construction project in which they design and make their own wooden puppet which is then used for an end of year performance.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BE612E" w14:textId="63783DE2" w:rsidR="000535D3" w:rsidRDefault="000535D3" w:rsidP="000535D3">
      <w:pPr>
        <w:jc w:val="right"/>
      </w:pPr>
    </w:p>
    <w:sectPr w:rsidR="000535D3" w:rsidSect="004A25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69"/>
    <w:rsid w:val="00012208"/>
    <w:rsid w:val="00026DF4"/>
    <w:rsid w:val="00046A01"/>
    <w:rsid w:val="000535D3"/>
    <w:rsid w:val="00085D05"/>
    <w:rsid w:val="000F7FDA"/>
    <w:rsid w:val="001222AB"/>
    <w:rsid w:val="00163963"/>
    <w:rsid w:val="002A5709"/>
    <w:rsid w:val="003016B1"/>
    <w:rsid w:val="00362657"/>
    <w:rsid w:val="00374EB2"/>
    <w:rsid w:val="003C3EB6"/>
    <w:rsid w:val="004A2569"/>
    <w:rsid w:val="00503F94"/>
    <w:rsid w:val="00541596"/>
    <w:rsid w:val="00633196"/>
    <w:rsid w:val="006551A3"/>
    <w:rsid w:val="00662DEA"/>
    <w:rsid w:val="00682BA3"/>
    <w:rsid w:val="00720CFA"/>
    <w:rsid w:val="007E44DD"/>
    <w:rsid w:val="00900C2E"/>
    <w:rsid w:val="009560AA"/>
    <w:rsid w:val="00996CB1"/>
    <w:rsid w:val="00A653D4"/>
    <w:rsid w:val="00AB6F06"/>
    <w:rsid w:val="00B823FD"/>
    <w:rsid w:val="00BB7B5F"/>
    <w:rsid w:val="00C03721"/>
    <w:rsid w:val="00CF7D04"/>
    <w:rsid w:val="00D045C3"/>
    <w:rsid w:val="00D170D1"/>
    <w:rsid w:val="00D35A87"/>
    <w:rsid w:val="00D72F8D"/>
    <w:rsid w:val="00DD5D60"/>
    <w:rsid w:val="00DF5CD1"/>
    <w:rsid w:val="00E63780"/>
    <w:rsid w:val="00E9087C"/>
    <w:rsid w:val="00F021A9"/>
    <w:rsid w:val="00F3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9D08"/>
  <w15:chartTrackingRefBased/>
  <w15:docId w15:val="{01D21EB1-8394-47E6-960F-55EAAADB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4A256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4A256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5">
    <w:name w:val="Grid Table 5 Dark Accent 5"/>
    <w:basedOn w:val="TableNormal"/>
    <w:uiPriority w:val="50"/>
    <w:rsid w:val="004A25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Louise.Everitt</dc:creator>
  <cp:keywords/>
  <dc:description/>
  <cp:lastModifiedBy>Kim.Cook</cp:lastModifiedBy>
  <cp:revision>2</cp:revision>
  <dcterms:created xsi:type="dcterms:W3CDTF">2022-07-20T10:41:00Z</dcterms:created>
  <dcterms:modified xsi:type="dcterms:W3CDTF">2022-07-20T10:41:00Z</dcterms:modified>
</cp:coreProperties>
</file>